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D7" w:rsidRPr="00EC29A4" w:rsidRDefault="009B5FD7" w:rsidP="00524B3D">
      <w:pPr>
        <w:bidi/>
        <w:jc w:val="center"/>
        <w:rPr>
          <w:b/>
          <w:bCs/>
          <w:sz w:val="32"/>
          <w:rtl/>
          <w:lang w:bidi="fa-IR"/>
        </w:rPr>
      </w:pPr>
      <w:r w:rsidRPr="008540DF">
        <w:rPr>
          <w:rFonts w:cs="B Titr"/>
          <w:sz w:val="28"/>
          <w:szCs w:val="28"/>
          <w:rtl/>
        </w:rPr>
        <w:t xml:space="preserve"> </w:t>
      </w:r>
      <w:r w:rsidR="00D016D0">
        <w:rPr>
          <w:rFonts w:cs="B Titr" w:hint="cs"/>
          <w:sz w:val="28"/>
          <w:szCs w:val="28"/>
          <w:rtl/>
        </w:rPr>
        <w:t>چشم اندازی بر</w:t>
      </w:r>
      <w:r w:rsidR="00FD0197">
        <w:rPr>
          <w:rFonts w:cs="B Titr" w:hint="cs"/>
          <w:sz w:val="28"/>
          <w:szCs w:val="28"/>
          <w:rtl/>
        </w:rPr>
        <w:t xml:space="preserve"> </w:t>
      </w:r>
      <w:r w:rsidR="007C4B6D" w:rsidRPr="007C4B6D">
        <w:rPr>
          <w:rFonts w:ascii="BLotus" w:cs="B Titr" w:hint="cs"/>
          <w:b/>
          <w:bCs/>
          <w:sz w:val="28"/>
          <w:szCs w:val="28"/>
          <w:rtl/>
        </w:rPr>
        <w:t>تجارب توسعه شهری و</w:t>
      </w:r>
      <w:r w:rsidR="00FD0197">
        <w:rPr>
          <w:rFonts w:ascii="BLotus" w:cs="B Titr" w:hint="cs"/>
          <w:b/>
          <w:bCs/>
          <w:sz w:val="28"/>
          <w:szCs w:val="28"/>
          <w:rtl/>
        </w:rPr>
        <w:t xml:space="preserve"> </w:t>
      </w:r>
      <w:r w:rsidR="007C4B6D" w:rsidRPr="007C4B6D">
        <w:rPr>
          <w:rFonts w:ascii="BLotus" w:cs="B Titr" w:hint="cs"/>
          <w:b/>
          <w:bCs/>
          <w:sz w:val="28"/>
          <w:szCs w:val="28"/>
          <w:rtl/>
        </w:rPr>
        <w:t>پدافند غیر عامل در ایران و جهان</w:t>
      </w:r>
      <w:r w:rsidR="007C4B6D" w:rsidRPr="008540DF">
        <w:rPr>
          <w:rFonts w:cs="B Titr"/>
          <w:sz w:val="28"/>
          <w:szCs w:val="28"/>
          <w:rtl/>
        </w:rPr>
        <w:t xml:space="preserve"> </w:t>
      </w:r>
    </w:p>
    <w:p w:rsidR="009B5FD7" w:rsidRDefault="009B5FD7">
      <w:pPr>
        <w:pStyle w:val="BodyText2"/>
        <w:rPr>
          <w:sz w:val="28"/>
        </w:rPr>
      </w:pPr>
    </w:p>
    <w:p w:rsidR="009B5FD7" w:rsidRDefault="009B5FD7">
      <w:pPr>
        <w:pStyle w:val="BodyText2"/>
        <w:rPr>
          <w:sz w:val="28"/>
        </w:rPr>
      </w:pPr>
    </w:p>
    <w:p w:rsidR="009B5FD7" w:rsidRPr="00EC29A4" w:rsidRDefault="007C4B6D" w:rsidP="00E85288">
      <w:pPr>
        <w:bidi/>
        <w:spacing w:line="400" w:lineRule="exact"/>
        <w:jc w:val="center"/>
        <w:rPr>
          <w:rFonts w:cs="B Nazanin" w:hint="cs"/>
          <w:b/>
          <w:bCs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val="en-GB" w:bidi="fa-IR"/>
        </w:rPr>
        <w:t>فیروزه امامی</w:t>
      </w:r>
      <w:r w:rsidR="00AE351B" w:rsidRPr="00AE351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1</w:t>
      </w:r>
      <w:r w:rsidR="00AE351B">
        <w:rPr>
          <w:rFonts w:cs="B Zar" w:hint="cs"/>
          <w:b/>
          <w:bCs/>
          <w:sz w:val="28"/>
          <w:szCs w:val="28"/>
          <w:rtl/>
          <w:lang w:val="en-GB" w:bidi="fa-IR"/>
        </w:rPr>
        <w:t>،</w:t>
      </w:r>
      <w:r w:rsidR="009B5FD7" w:rsidRPr="008540DF">
        <w:rPr>
          <w:rFonts w:cs="B Zar"/>
          <w:b/>
          <w:bCs/>
          <w:sz w:val="28"/>
          <w:szCs w:val="28"/>
          <w:rtl/>
          <w:lang w:val="en-GB" w:bidi="fa-IR"/>
        </w:rPr>
        <w:t xml:space="preserve"> </w:t>
      </w:r>
      <w:r w:rsidR="00D016D0">
        <w:rPr>
          <w:rFonts w:cs="B Zar" w:hint="cs"/>
          <w:b/>
          <w:bCs/>
          <w:sz w:val="28"/>
          <w:szCs w:val="28"/>
          <w:rtl/>
          <w:lang w:val="en-GB" w:bidi="fa-IR"/>
        </w:rPr>
        <w:t>فاطمه توسل</w:t>
      </w:r>
      <w:r w:rsidR="00AE351B" w:rsidRPr="00AE351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2</w:t>
      </w:r>
      <w:r w:rsidR="00D016D0"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، </w:t>
      </w:r>
      <w:r w:rsidR="00727977">
        <w:rPr>
          <w:rFonts w:cs="B Zar" w:hint="cs"/>
          <w:b/>
          <w:bCs/>
          <w:sz w:val="28"/>
          <w:szCs w:val="28"/>
          <w:rtl/>
          <w:lang w:val="en-GB" w:bidi="fa-IR"/>
        </w:rPr>
        <w:t>محمد جعفرک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ریم</w:t>
      </w:r>
      <w:r w:rsidR="00727977">
        <w:rPr>
          <w:rFonts w:cs="B Zar" w:hint="cs"/>
          <w:b/>
          <w:bCs/>
          <w:sz w:val="28"/>
          <w:szCs w:val="28"/>
          <w:rtl/>
          <w:lang w:val="en-GB" w:bidi="fa-IR"/>
        </w:rPr>
        <w:t>ی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 صالح</w:t>
      </w:r>
      <w:r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3</w:t>
      </w:r>
      <w:r w:rsidR="00E85288">
        <w:rPr>
          <w:rFonts w:cs="B Zar" w:hint="cs"/>
          <w:b/>
          <w:bCs/>
          <w:sz w:val="28"/>
          <w:szCs w:val="28"/>
          <w:rtl/>
          <w:lang w:val="en-GB" w:bidi="fa-IR"/>
        </w:rPr>
        <w:t>، محمد جعفر جوانمردی</w:t>
      </w:r>
      <w:r w:rsidR="00E85288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4</w:t>
      </w:r>
      <w:r w:rsidR="00E85288">
        <w:rPr>
          <w:rFonts w:cs="B Zar" w:hint="cs"/>
          <w:b/>
          <w:bCs/>
          <w:sz w:val="28"/>
          <w:szCs w:val="28"/>
          <w:rtl/>
          <w:lang w:val="en-GB" w:bidi="fa-IR"/>
        </w:rPr>
        <w:t>، محمدجواد مطلع</w:t>
      </w:r>
      <w:r w:rsidR="00E85288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5</w:t>
      </w:r>
    </w:p>
    <w:p w:rsidR="009B5FD7" w:rsidRPr="00961A0E" w:rsidRDefault="009B5FD7" w:rsidP="00524B3D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 w:rsidRPr="00631A94">
        <w:rPr>
          <w:rFonts w:cs="B Zar"/>
          <w:b/>
          <w:bCs/>
          <w:rtl/>
          <w:lang w:val="en-GB" w:bidi="fa-IR"/>
        </w:rPr>
        <w:t>1</w:t>
      </w:r>
      <w:r w:rsidR="007C4B6D" w:rsidRPr="00631A94">
        <w:rPr>
          <w:rFonts w:cs="B Zar" w:hint="cs"/>
          <w:b/>
          <w:bCs/>
          <w:rtl/>
          <w:lang w:val="en-GB" w:bidi="fa-IR"/>
        </w:rPr>
        <w:t>و2و3</w:t>
      </w:r>
      <w:bookmarkStart w:id="0" w:name="_GoBack"/>
      <w:bookmarkEnd w:id="0"/>
      <w:r w:rsidR="00631A94" w:rsidRPr="00631A94">
        <w:rPr>
          <w:rFonts w:cs="B Zar" w:hint="cs"/>
          <w:b/>
          <w:bCs/>
          <w:rtl/>
          <w:lang w:val="en-GB" w:bidi="fa-IR"/>
        </w:rPr>
        <w:t>و4و5</w:t>
      </w:r>
      <w:r w:rsidR="007C4B6D">
        <w:rPr>
          <w:rFonts w:cs="B Zar" w:hint="cs"/>
          <w:b/>
          <w:bCs/>
          <w:rtl/>
          <w:lang w:val="en-GB" w:bidi="fa-IR"/>
        </w:rPr>
        <w:t>-کارشناس برنامه ریزی،</w:t>
      </w:r>
      <w:r w:rsidR="00A23139">
        <w:rPr>
          <w:rFonts w:cs="B Zar"/>
          <w:b/>
          <w:bCs/>
          <w:rtl/>
          <w:lang w:val="en-GB" w:bidi="fa-IR"/>
        </w:rPr>
        <w:t xml:space="preserve"> </w:t>
      </w:r>
      <w:r w:rsidR="007C4B6D">
        <w:rPr>
          <w:rFonts w:cs="B Zar" w:hint="cs"/>
          <w:b/>
          <w:bCs/>
          <w:rtl/>
          <w:lang w:val="en-GB" w:bidi="fa-IR"/>
        </w:rPr>
        <w:t>حوزه معاونت برنامه ریزی، شهرداری شیراز</w:t>
      </w:r>
    </w:p>
    <w:p w:rsidR="009B5FD7" w:rsidRPr="00524B3D" w:rsidRDefault="009B5FD7" w:rsidP="00AD334D">
      <w:pPr>
        <w:spacing w:line="400" w:lineRule="exact"/>
        <w:jc w:val="center"/>
        <w:rPr>
          <w:b/>
          <w:bCs/>
          <w:sz w:val="20"/>
        </w:rPr>
      </w:pPr>
    </w:p>
    <w:p w:rsidR="009B5FD7" w:rsidRDefault="00196BC5" w:rsidP="00CA570B">
      <w:pPr>
        <w:bidi/>
        <w:jc w:val="center"/>
        <w:rPr>
          <w:sz w:val="20"/>
          <w:szCs w:val="20"/>
        </w:rPr>
      </w:pPr>
      <w:r>
        <w:rPr>
          <w:rFonts w:cs="B Nazanin"/>
          <w:sz w:val="20"/>
          <w:szCs w:val="20"/>
        </w:rPr>
        <w:t>Emami125@yahoo.com</w:t>
      </w:r>
    </w:p>
    <w:p w:rsidR="009B5FD7" w:rsidRDefault="009B5FD7">
      <w:pPr>
        <w:pStyle w:val="Heading1"/>
        <w:rPr>
          <w:sz w:val="22"/>
          <w:szCs w:val="22"/>
        </w:rPr>
      </w:pPr>
    </w:p>
    <w:p w:rsidR="009B5FD7" w:rsidRPr="003F6A9D" w:rsidRDefault="009B5FD7" w:rsidP="00AD334D">
      <w:pPr>
        <w:pStyle w:val="Heading1"/>
        <w:rPr>
          <w:rFonts w:cs="B Titr"/>
          <w:sz w:val="20"/>
          <w:szCs w:val="20"/>
        </w:rPr>
      </w:pPr>
      <w:r w:rsidRPr="003F6A9D">
        <w:rPr>
          <w:rFonts w:cs="B Titr"/>
          <w:sz w:val="20"/>
          <w:szCs w:val="20"/>
          <w:rtl/>
        </w:rPr>
        <w:t>خلاصه</w:t>
      </w:r>
    </w:p>
    <w:p w:rsidR="009B5FD7" w:rsidRPr="007C4B6D" w:rsidRDefault="007C4B6D" w:rsidP="00FD0197">
      <w:pPr>
        <w:autoSpaceDE w:val="0"/>
        <w:autoSpaceDN w:val="0"/>
        <w:bidi/>
        <w:adjustRightInd w:val="0"/>
        <w:jc w:val="both"/>
        <w:rPr>
          <w:rFonts w:cs="B Zar"/>
          <w:sz w:val="18"/>
          <w:szCs w:val="18"/>
          <w:rtl/>
          <w:lang w:val="en-GB" w:bidi="fa-IR"/>
        </w:rPr>
      </w:pPr>
      <w:r>
        <w:rPr>
          <w:rFonts w:ascii="Tahoma" w:hAnsi="Tahoma" w:cs="B Lotus" w:hint="cs"/>
          <w:color w:val="000000"/>
          <w:sz w:val="28"/>
          <w:szCs w:val="28"/>
          <w:rtl/>
        </w:rPr>
        <w:t xml:space="preserve">       </w:t>
      </w:r>
      <w:r w:rsidRPr="007C4B6D">
        <w:rPr>
          <w:rFonts w:ascii="Tahoma" w:hAnsi="Tahoma" w:cs="B Zar"/>
          <w:color w:val="000000"/>
          <w:sz w:val="18"/>
          <w:szCs w:val="18"/>
          <w:rtl/>
        </w:rPr>
        <w:t>کشورهای مختلف جهان با توجه به امکانات و موقعیت</w:t>
      </w:r>
      <w:r w:rsidRPr="007C4B6D">
        <w:rPr>
          <w:rFonts w:ascii="Tahoma" w:hAnsi="Tahoma" w:cs="B Zar" w:hint="cs"/>
          <w:color w:val="000000"/>
          <w:sz w:val="18"/>
          <w:szCs w:val="18"/>
          <w:rtl/>
        </w:rPr>
        <w:t xml:space="preserve"> جغرافیای</w:t>
      </w:r>
      <w:r w:rsidR="00524B3D">
        <w:rPr>
          <w:rFonts w:ascii="Tahoma" w:hAnsi="Tahoma" w:cs="B Zar" w:hint="cs"/>
          <w:color w:val="000000"/>
          <w:sz w:val="18"/>
          <w:szCs w:val="18"/>
          <w:rtl/>
        </w:rPr>
        <w:t xml:space="preserve"> سیاسی</w:t>
      </w:r>
      <w:r w:rsidRPr="007C4B6D">
        <w:rPr>
          <w:rFonts w:ascii="Tahoma" w:hAnsi="Tahoma" w:cs="B Zar" w:hint="cs"/>
          <w:color w:val="000000"/>
          <w:sz w:val="18"/>
          <w:szCs w:val="18"/>
          <w:rtl/>
        </w:rPr>
        <w:t>،</w:t>
      </w:r>
      <w:r w:rsidR="00196BC5">
        <w:rPr>
          <w:rFonts w:ascii="Tahoma" w:hAnsi="Tahoma" w:cs="B Zar"/>
          <w:color w:val="000000"/>
          <w:sz w:val="18"/>
          <w:szCs w:val="18"/>
          <w:rtl/>
        </w:rPr>
        <w:t xml:space="preserve"> اقتصادی، نظامی</w:t>
      </w:r>
      <w:r w:rsidR="00524B3D">
        <w:rPr>
          <w:rFonts w:ascii="Tahoma" w:hAnsi="Tahoma" w:cs="B Zar" w:hint="cs"/>
          <w:color w:val="000000"/>
          <w:sz w:val="18"/>
          <w:szCs w:val="18"/>
          <w:rtl/>
        </w:rPr>
        <w:t xml:space="preserve"> و</w:t>
      </w:r>
      <w:r w:rsidRPr="007C4B6D">
        <w:rPr>
          <w:rFonts w:ascii="Tahoma" w:hAnsi="Tahoma" w:cs="B Zar"/>
          <w:color w:val="000000"/>
          <w:sz w:val="18"/>
          <w:szCs w:val="18"/>
          <w:rtl/>
        </w:rPr>
        <w:t xml:space="preserve"> سوق الجیشی خود</w:t>
      </w:r>
      <w:r w:rsidR="0078637A">
        <w:rPr>
          <w:rFonts w:ascii="Tahoma" w:hAnsi="Tahoma" w:cs="B Zar" w:hint="cs"/>
          <w:color w:val="000000"/>
          <w:sz w:val="18"/>
          <w:szCs w:val="18"/>
          <w:rtl/>
        </w:rPr>
        <w:t>،</w:t>
      </w:r>
      <w:r w:rsidRPr="007C4B6D">
        <w:rPr>
          <w:rFonts w:ascii="Tahoma" w:hAnsi="Tahoma" w:cs="B Zar"/>
          <w:color w:val="000000"/>
          <w:sz w:val="18"/>
          <w:szCs w:val="18"/>
          <w:rtl/>
        </w:rPr>
        <w:t xml:space="preserve"> طرحهای حفاظتی جهت حفظ شهروندان </w:t>
      </w:r>
      <w:r w:rsidRPr="007C4B6D">
        <w:rPr>
          <w:rFonts w:ascii="Tahoma" w:hAnsi="Tahoma" w:cs="B Zar" w:hint="cs"/>
          <w:color w:val="000000"/>
          <w:sz w:val="18"/>
          <w:szCs w:val="18"/>
          <w:rtl/>
        </w:rPr>
        <w:t xml:space="preserve">و تاسیسات و امکانات شهری </w:t>
      </w:r>
      <w:r w:rsidRPr="007C4B6D">
        <w:rPr>
          <w:rFonts w:ascii="Tahoma" w:hAnsi="Tahoma" w:cs="B Zar"/>
          <w:color w:val="000000"/>
          <w:sz w:val="18"/>
          <w:szCs w:val="18"/>
          <w:rtl/>
        </w:rPr>
        <w:t xml:space="preserve">در برابر </w:t>
      </w:r>
      <w:r w:rsidRPr="007C4B6D">
        <w:rPr>
          <w:rFonts w:ascii="Tahoma" w:hAnsi="Tahoma" w:cs="B Zar" w:hint="cs"/>
          <w:color w:val="000000"/>
          <w:sz w:val="18"/>
          <w:szCs w:val="18"/>
          <w:rtl/>
        </w:rPr>
        <w:t>حوادث</w:t>
      </w:r>
      <w:r w:rsidRPr="007C4B6D">
        <w:rPr>
          <w:rFonts w:ascii="Tahoma" w:hAnsi="Tahoma" w:cs="B Zar"/>
          <w:color w:val="000000"/>
          <w:sz w:val="18"/>
          <w:szCs w:val="18"/>
          <w:rtl/>
        </w:rPr>
        <w:t xml:space="preserve"> احتمالی </w:t>
      </w:r>
      <w:r w:rsidRPr="007C4B6D">
        <w:rPr>
          <w:rFonts w:ascii="Tahoma" w:hAnsi="Tahoma" w:cs="B Zar" w:hint="cs"/>
          <w:color w:val="000000"/>
          <w:sz w:val="18"/>
          <w:szCs w:val="18"/>
          <w:rtl/>
        </w:rPr>
        <w:t>غیر قابل پیش بینی</w:t>
      </w:r>
      <w:r w:rsidRPr="007C4B6D">
        <w:rPr>
          <w:rFonts w:ascii="Tahoma" w:hAnsi="Tahoma" w:cs="B Zar"/>
          <w:color w:val="000000"/>
          <w:sz w:val="18"/>
          <w:szCs w:val="18"/>
          <w:rtl/>
        </w:rPr>
        <w:t xml:space="preserve"> تهیه</w:t>
      </w:r>
      <w:r w:rsidRPr="007C4B6D">
        <w:rPr>
          <w:rFonts w:ascii="Tahoma" w:hAnsi="Tahoma" w:cs="B Zar" w:hint="cs"/>
          <w:color w:val="000000"/>
          <w:sz w:val="18"/>
          <w:szCs w:val="18"/>
          <w:rtl/>
        </w:rPr>
        <w:t xml:space="preserve"> نموده</w:t>
      </w:r>
      <w:r w:rsidRPr="007C4B6D">
        <w:rPr>
          <w:rFonts w:ascii="Tahoma" w:hAnsi="Tahoma" w:cs="B Zar"/>
          <w:color w:val="000000"/>
          <w:sz w:val="18"/>
          <w:szCs w:val="18"/>
          <w:rtl/>
        </w:rPr>
        <w:t xml:space="preserve"> </w:t>
      </w:r>
      <w:r w:rsidRPr="007C4B6D">
        <w:rPr>
          <w:rFonts w:ascii="Tahoma" w:hAnsi="Tahoma" w:cs="B Zar" w:hint="cs"/>
          <w:color w:val="000000"/>
          <w:sz w:val="18"/>
          <w:szCs w:val="18"/>
          <w:rtl/>
        </w:rPr>
        <w:t xml:space="preserve">اند. </w:t>
      </w:r>
      <w:r w:rsidRPr="007C4B6D">
        <w:rPr>
          <w:rFonts w:ascii="mtr" w:hAnsi="mtr" w:cs="B Zar" w:hint="cs"/>
          <w:color w:val="000000"/>
          <w:sz w:val="18"/>
          <w:szCs w:val="18"/>
          <w:shd w:val="clear" w:color="auto" w:fill="FFFFFF"/>
          <w:rtl/>
        </w:rPr>
        <w:t>با</w:t>
      </w:r>
      <w:r w:rsidRPr="007C4B6D">
        <w:rPr>
          <w:rFonts w:ascii="mtr" w:hAnsi="mtr" w:cs="B Zar"/>
          <w:color w:val="000000"/>
          <w:sz w:val="18"/>
          <w:szCs w:val="18"/>
          <w:shd w:val="clear" w:color="auto" w:fill="FFFFFF"/>
          <w:rtl/>
        </w:rPr>
        <w:t xml:space="preserve"> توجه به موقعیت جغرافیایی </w:t>
      </w:r>
      <w:r w:rsidRPr="007C4B6D">
        <w:rPr>
          <w:rFonts w:ascii="mtr" w:hAnsi="mtr" w:cs="B Zar" w:hint="cs"/>
          <w:color w:val="000000"/>
          <w:sz w:val="18"/>
          <w:szCs w:val="18"/>
          <w:shd w:val="clear" w:color="auto" w:fill="FFFFFF"/>
          <w:rtl/>
        </w:rPr>
        <w:t>ایران</w:t>
      </w:r>
      <w:r w:rsidRPr="007C4B6D">
        <w:rPr>
          <w:rFonts w:ascii="mtr" w:hAnsi="mtr" w:cs="B Zar"/>
          <w:color w:val="000000"/>
          <w:sz w:val="18"/>
          <w:szCs w:val="18"/>
          <w:shd w:val="clear" w:color="auto" w:fill="FFFFFF"/>
          <w:rtl/>
        </w:rPr>
        <w:t xml:space="preserve"> و قرارگیری بر روی گسل های زلزله خیز و همچنین </w:t>
      </w:r>
      <w:r w:rsidRPr="007C4B6D">
        <w:rPr>
          <w:rFonts w:ascii="mtr" w:hAnsi="mtr" w:cs="B Zar" w:hint="cs"/>
          <w:color w:val="000000"/>
          <w:sz w:val="18"/>
          <w:szCs w:val="18"/>
          <w:shd w:val="clear" w:color="auto" w:fill="FFFFFF"/>
          <w:rtl/>
        </w:rPr>
        <w:t>تجربه کردن بحران</w:t>
      </w:r>
      <w:r w:rsidR="00E746A2">
        <w:rPr>
          <w:rFonts w:ascii="mtr" w:hAnsi="mtr" w:cs="B Zar" w:hint="cs"/>
          <w:color w:val="000000"/>
          <w:sz w:val="18"/>
          <w:szCs w:val="18"/>
          <w:shd w:val="clear" w:color="auto" w:fill="FFFFFF"/>
          <w:rtl/>
        </w:rPr>
        <w:t xml:space="preserve"> </w:t>
      </w:r>
      <w:r w:rsidRPr="007C4B6D">
        <w:rPr>
          <w:rFonts w:ascii="mtr" w:hAnsi="mtr" w:cs="B Zar" w:hint="cs"/>
          <w:color w:val="000000"/>
          <w:sz w:val="18"/>
          <w:szCs w:val="18"/>
          <w:shd w:val="clear" w:color="auto" w:fill="FFFFFF"/>
          <w:rtl/>
        </w:rPr>
        <w:t>های حاصل</w:t>
      </w:r>
      <w:r w:rsidR="0078637A">
        <w:rPr>
          <w:rFonts w:ascii="mtr" w:hAnsi="mtr" w:cs="B Zar" w:hint="cs"/>
          <w:color w:val="000000"/>
          <w:sz w:val="18"/>
          <w:szCs w:val="18"/>
          <w:shd w:val="clear" w:color="auto" w:fill="FFFFFF"/>
          <w:rtl/>
        </w:rPr>
        <w:t xml:space="preserve"> از</w:t>
      </w:r>
      <w:r w:rsidRPr="007C4B6D">
        <w:rPr>
          <w:rFonts w:ascii="mtr" w:hAnsi="mtr" w:cs="B Zar" w:hint="cs"/>
          <w:color w:val="000000"/>
          <w:sz w:val="18"/>
          <w:szCs w:val="18"/>
          <w:shd w:val="clear" w:color="auto" w:fill="FFFFFF"/>
          <w:rtl/>
        </w:rPr>
        <w:t>حوادث طبیعی و غیر طبیعی و موقعیت آن درخاورمیانه</w:t>
      </w:r>
      <w:r w:rsidRPr="007C4B6D">
        <w:rPr>
          <w:rFonts w:ascii="mtr" w:hAnsi="mtr" w:cs="B Zar"/>
          <w:color w:val="000000"/>
          <w:sz w:val="18"/>
          <w:szCs w:val="18"/>
          <w:shd w:val="clear" w:color="auto" w:fill="FFFFFF"/>
          <w:rtl/>
        </w:rPr>
        <w:t>، توجه به اصول پدافند غیرعام</w:t>
      </w:r>
      <w:r w:rsidRPr="007C4B6D">
        <w:rPr>
          <w:rFonts w:ascii="mtr" w:hAnsi="mtr" w:cs="B Zar" w:hint="cs"/>
          <w:color w:val="000000"/>
          <w:sz w:val="18"/>
          <w:szCs w:val="18"/>
          <w:shd w:val="clear" w:color="auto" w:fill="FFFFFF"/>
          <w:rtl/>
        </w:rPr>
        <w:t>ل</w:t>
      </w:r>
      <w:r w:rsidRPr="007C4B6D">
        <w:rPr>
          <w:rFonts w:ascii="mtr" w:hAnsi="mtr" w:cs="B Zar"/>
          <w:color w:val="000000"/>
          <w:sz w:val="18"/>
          <w:szCs w:val="18"/>
          <w:shd w:val="clear" w:color="auto" w:fill="FFFFFF"/>
          <w:rtl/>
        </w:rPr>
        <w:t xml:space="preserve"> در </w:t>
      </w:r>
      <w:r w:rsidR="00E746A2">
        <w:rPr>
          <w:rFonts w:ascii="mtr" w:hAnsi="mtr" w:cs="B Zar" w:hint="cs"/>
          <w:color w:val="000000"/>
          <w:sz w:val="18"/>
          <w:szCs w:val="18"/>
          <w:shd w:val="clear" w:color="auto" w:fill="FFFFFF"/>
          <w:rtl/>
        </w:rPr>
        <w:t>شهر</w:t>
      </w:r>
      <w:r w:rsidRPr="007C4B6D">
        <w:rPr>
          <w:rFonts w:ascii="mtr" w:hAnsi="mtr" w:cs="B Zar" w:hint="cs"/>
          <w:color w:val="000000"/>
          <w:sz w:val="18"/>
          <w:szCs w:val="18"/>
          <w:shd w:val="clear" w:color="auto" w:fill="FFFFFF"/>
          <w:rtl/>
        </w:rPr>
        <w:t xml:space="preserve"> سازی</w:t>
      </w:r>
      <w:r w:rsidRPr="007C4B6D">
        <w:rPr>
          <w:rFonts w:ascii="mtr" w:hAnsi="mtr" w:cs="B Zar"/>
          <w:color w:val="000000"/>
          <w:sz w:val="18"/>
          <w:szCs w:val="18"/>
          <w:shd w:val="clear" w:color="auto" w:fill="FFFFFF"/>
          <w:rtl/>
        </w:rPr>
        <w:t xml:space="preserve"> بایستی به گونه ای باشد که کمترین خسارات را در صورت بروزحوادث ایجاد نماید.</w:t>
      </w:r>
      <w:r w:rsidRPr="007C4B6D">
        <w:rPr>
          <w:rFonts w:ascii="BNazanin" w:cs="B Zar" w:hint="cs"/>
          <w:sz w:val="18"/>
          <w:szCs w:val="18"/>
          <w:rtl/>
        </w:rPr>
        <w:t xml:space="preserve"> متاسفانه در</w:t>
      </w:r>
      <w:r w:rsidRPr="007C4B6D">
        <w:rPr>
          <w:rFonts w:ascii="BNazanin" w:cs="B Zar"/>
          <w:sz w:val="18"/>
          <w:szCs w:val="18"/>
        </w:rPr>
        <w:t xml:space="preserve"> </w:t>
      </w:r>
      <w:r w:rsidRPr="007C4B6D">
        <w:rPr>
          <w:rFonts w:ascii="BNazanin" w:cs="B Zar" w:hint="cs"/>
          <w:sz w:val="18"/>
          <w:szCs w:val="18"/>
          <w:rtl/>
        </w:rPr>
        <w:t>اغلب</w:t>
      </w:r>
      <w:r w:rsidRPr="007C4B6D">
        <w:rPr>
          <w:rFonts w:ascii="BNazanin" w:cs="B Zar"/>
          <w:sz w:val="18"/>
          <w:szCs w:val="18"/>
        </w:rPr>
        <w:t xml:space="preserve"> </w:t>
      </w:r>
      <w:r w:rsidRPr="007C4B6D">
        <w:rPr>
          <w:rFonts w:ascii="BNazanin" w:cs="B Zar" w:hint="cs"/>
          <w:sz w:val="18"/>
          <w:szCs w:val="18"/>
          <w:rtl/>
        </w:rPr>
        <w:t>شهرهای</w:t>
      </w:r>
      <w:r w:rsidRPr="007C4B6D">
        <w:rPr>
          <w:rFonts w:ascii="BNazanin" w:cs="B Zar"/>
          <w:sz w:val="18"/>
          <w:szCs w:val="18"/>
        </w:rPr>
        <w:t xml:space="preserve"> </w:t>
      </w:r>
      <w:r w:rsidRPr="007C4B6D">
        <w:rPr>
          <w:rFonts w:ascii="BNazanin" w:cs="B Zar" w:hint="cs"/>
          <w:sz w:val="18"/>
          <w:szCs w:val="18"/>
          <w:rtl/>
        </w:rPr>
        <w:t>کشور</w:t>
      </w:r>
      <w:r w:rsidRPr="007C4B6D">
        <w:rPr>
          <w:rFonts w:ascii="BNazanin" w:cs="B Zar"/>
          <w:sz w:val="18"/>
          <w:szCs w:val="18"/>
        </w:rPr>
        <w:t xml:space="preserve"> </w:t>
      </w:r>
      <w:r w:rsidRPr="007C4B6D">
        <w:rPr>
          <w:rFonts w:ascii="BNazanin" w:cs="B Zar" w:hint="cs"/>
          <w:sz w:val="18"/>
          <w:szCs w:val="18"/>
          <w:rtl/>
        </w:rPr>
        <w:t>امکانات و تجهیزات پدافند</w:t>
      </w:r>
      <w:r w:rsidR="00196BC5">
        <w:rPr>
          <w:rFonts w:ascii="BNazanin" w:cs="B Zar" w:hint="cs"/>
          <w:sz w:val="18"/>
          <w:szCs w:val="18"/>
          <w:rtl/>
        </w:rPr>
        <w:t xml:space="preserve"> </w:t>
      </w:r>
      <w:r w:rsidRPr="007C4B6D">
        <w:rPr>
          <w:rFonts w:ascii="BNazanin" w:cs="B Zar" w:hint="cs"/>
          <w:sz w:val="18"/>
          <w:szCs w:val="18"/>
          <w:rtl/>
        </w:rPr>
        <w:t>غیرعامل</w:t>
      </w:r>
      <w:r w:rsidRPr="007C4B6D">
        <w:rPr>
          <w:rFonts w:cs="B Zar"/>
          <w:sz w:val="18"/>
          <w:szCs w:val="18"/>
        </w:rPr>
        <w:t xml:space="preserve"> </w:t>
      </w:r>
      <w:r w:rsidRPr="007C4B6D">
        <w:rPr>
          <w:rFonts w:cs="B Zar" w:hint="cs"/>
          <w:sz w:val="18"/>
          <w:szCs w:val="18"/>
          <w:rtl/>
        </w:rPr>
        <w:t>کافی نبوده و در</w:t>
      </w:r>
      <w:r w:rsidRPr="007C4B6D">
        <w:rPr>
          <w:rFonts w:ascii="BNazanin" w:cs="B Zar"/>
          <w:sz w:val="18"/>
          <w:szCs w:val="18"/>
        </w:rPr>
        <w:t xml:space="preserve"> </w:t>
      </w:r>
      <w:r w:rsidRPr="007C4B6D">
        <w:rPr>
          <w:rFonts w:ascii="BNazanin" w:cs="B Zar" w:hint="cs"/>
          <w:sz w:val="18"/>
          <w:szCs w:val="18"/>
          <w:rtl/>
        </w:rPr>
        <w:t>طراحی</w:t>
      </w:r>
      <w:r w:rsidRPr="007C4B6D">
        <w:rPr>
          <w:rFonts w:ascii="BNazanin" w:cs="B Zar"/>
          <w:sz w:val="18"/>
          <w:szCs w:val="18"/>
        </w:rPr>
        <w:t xml:space="preserve"> </w:t>
      </w:r>
      <w:r w:rsidRPr="007C4B6D">
        <w:rPr>
          <w:rFonts w:ascii="BNazanin" w:cs="B Zar" w:hint="cs"/>
          <w:sz w:val="18"/>
          <w:szCs w:val="18"/>
          <w:rtl/>
        </w:rPr>
        <w:t>و</w:t>
      </w:r>
      <w:r w:rsidRPr="007C4B6D">
        <w:rPr>
          <w:rFonts w:ascii="BNazanin" w:cs="B Zar"/>
          <w:sz w:val="18"/>
          <w:szCs w:val="18"/>
        </w:rPr>
        <w:t xml:space="preserve"> </w:t>
      </w:r>
      <w:r w:rsidR="00196BC5">
        <w:rPr>
          <w:rFonts w:ascii="BNazanin" w:cs="B Zar"/>
          <w:sz w:val="18"/>
          <w:szCs w:val="18"/>
          <w:rtl/>
        </w:rPr>
        <w:br/>
      </w:r>
      <w:r w:rsidRPr="007C4B6D">
        <w:rPr>
          <w:rFonts w:ascii="BNazanin" w:cs="B Zar" w:hint="cs"/>
          <w:sz w:val="18"/>
          <w:szCs w:val="18"/>
          <w:rtl/>
        </w:rPr>
        <w:t>برنامه</w:t>
      </w:r>
      <w:r w:rsidRPr="007C4B6D">
        <w:rPr>
          <w:rFonts w:ascii="BNazanin" w:cs="B Zar"/>
          <w:sz w:val="18"/>
          <w:szCs w:val="18"/>
        </w:rPr>
        <w:t xml:space="preserve"> </w:t>
      </w:r>
      <w:r w:rsidRPr="007C4B6D">
        <w:rPr>
          <w:rFonts w:ascii="BNazanin" w:cs="B Zar" w:hint="cs"/>
          <w:sz w:val="18"/>
          <w:szCs w:val="18"/>
          <w:rtl/>
        </w:rPr>
        <w:t>ریز</w:t>
      </w:r>
      <w:r w:rsidR="00E746A2">
        <w:rPr>
          <w:rFonts w:cs="B Zar" w:hint="cs"/>
          <w:sz w:val="18"/>
          <w:szCs w:val="18"/>
          <w:rtl/>
        </w:rPr>
        <w:t>ی سکونتگاهها مورد تغافل قرار</w:t>
      </w:r>
      <w:r w:rsidRPr="007C4B6D">
        <w:rPr>
          <w:rFonts w:cs="B Zar" w:hint="cs"/>
          <w:sz w:val="18"/>
          <w:szCs w:val="18"/>
          <w:rtl/>
        </w:rPr>
        <w:t xml:space="preserve">گرفته </w:t>
      </w:r>
      <w:r w:rsidRPr="007C4B6D">
        <w:rPr>
          <w:rFonts w:ascii="BNazanin" w:cs="B Zar" w:hint="cs"/>
          <w:sz w:val="18"/>
          <w:szCs w:val="18"/>
          <w:rtl/>
        </w:rPr>
        <w:t>اند</w:t>
      </w:r>
      <w:r w:rsidR="00196BC5">
        <w:rPr>
          <w:rFonts w:ascii="BNazanin" w:cs="B Zar" w:hint="cs"/>
          <w:sz w:val="18"/>
          <w:szCs w:val="18"/>
          <w:rtl/>
        </w:rPr>
        <w:t>.</w:t>
      </w:r>
      <w:r w:rsidRPr="007C4B6D">
        <w:rPr>
          <w:rFonts w:ascii="BNazanin" w:cs="B Zar" w:hint="cs"/>
          <w:sz w:val="18"/>
          <w:szCs w:val="18"/>
          <w:rtl/>
        </w:rPr>
        <w:t xml:space="preserve"> از</w:t>
      </w:r>
      <w:r w:rsidRPr="007C4B6D">
        <w:rPr>
          <w:rFonts w:ascii="BNazanin" w:cs="B Zar"/>
          <w:sz w:val="18"/>
          <w:szCs w:val="18"/>
        </w:rPr>
        <w:t xml:space="preserve"> </w:t>
      </w:r>
      <w:r w:rsidRPr="007C4B6D">
        <w:rPr>
          <w:rFonts w:ascii="BNazanin" w:cs="B Zar" w:hint="cs"/>
          <w:sz w:val="18"/>
          <w:szCs w:val="18"/>
          <w:rtl/>
        </w:rPr>
        <w:t>سوی</w:t>
      </w:r>
      <w:r w:rsidRPr="007C4B6D">
        <w:rPr>
          <w:rFonts w:ascii="BNazanin" w:cs="B Zar"/>
          <w:sz w:val="18"/>
          <w:szCs w:val="18"/>
        </w:rPr>
        <w:t xml:space="preserve"> </w:t>
      </w:r>
      <w:r w:rsidRPr="007C4B6D">
        <w:rPr>
          <w:rFonts w:ascii="BNazanin" w:cs="B Zar" w:hint="cs"/>
          <w:sz w:val="18"/>
          <w:szCs w:val="18"/>
          <w:rtl/>
        </w:rPr>
        <w:t>دیگر</w:t>
      </w:r>
      <w:r w:rsidRPr="007C4B6D">
        <w:rPr>
          <w:rFonts w:ascii="BNazanin" w:cs="B Zar"/>
          <w:sz w:val="18"/>
          <w:szCs w:val="18"/>
        </w:rPr>
        <w:t xml:space="preserve"> </w:t>
      </w:r>
      <w:r w:rsidRPr="007C4B6D">
        <w:rPr>
          <w:rFonts w:ascii="BNazanin" w:cs="B Zar" w:hint="cs"/>
          <w:sz w:val="18"/>
          <w:szCs w:val="18"/>
          <w:rtl/>
        </w:rPr>
        <w:t>وجود طیف</w:t>
      </w:r>
      <w:r w:rsidRPr="007C4B6D">
        <w:rPr>
          <w:rFonts w:ascii="BNazanin" w:cs="B Zar"/>
          <w:sz w:val="18"/>
          <w:szCs w:val="18"/>
        </w:rPr>
        <w:t xml:space="preserve"> </w:t>
      </w:r>
      <w:r w:rsidRPr="007C4B6D">
        <w:rPr>
          <w:rFonts w:ascii="BNazanin" w:cs="B Zar" w:hint="cs"/>
          <w:sz w:val="18"/>
          <w:szCs w:val="18"/>
          <w:rtl/>
        </w:rPr>
        <w:t>وسیع</w:t>
      </w:r>
      <w:r w:rsidRPr="007C4B6D">
        <w:rPr>
          <w:rFonts w:ascii="BNazanin" w:cs="B Zar"/>
          <w:sz w:val="18"/>
          <w:szCs w:val="18"/>
        </w:rPr>
        <w:t xml:space="preserve"> </w:t>
      </w:r>
      <w:r w:rsidRPr="007C4B6D">
        <w:rPr>
          <w:rFonts w:ascii="BNazanin" w:cs="B Zar" w:hint="cs"/>
          <w:sz w:val="18"/>
          <w:szCs w:val="18"/>
          <w:rtl/>
        </w:rPr>
        <w:t>تهدیدات</w:t>
      </w:r>
      <w:r w:rsidRPr="007C4B6D">
        <w:rPr>
          <w:rFonts w:ascii="BNazanin" w:cs="B Zar"/>
          <w:sz w:val="18"/>
          <w:szCs w:val="18"/>
        </w:rPr>
        <w:t xml:space="preserve"> </w:t>
      </w:r>
      <w:r w:rsidRPr="007C4B6D">
        <w:rPr>
          <w:rFonts w:ascii="BNazanin" w:cs="B Zar" w:hint="cs"/>
          <w:sz w:val="18"/>
          <w:szCs w:val="18"/>
          <w:rtl/>
        </w:rPr>
        <w:t>و</w:t>
      </w:r>
      <w:r w:rsidRPr="007C4B6D">
        <w:rPr>
          <w:rFonts w:ascii="BNazanin" w:cs="B Zar"/>
          <w:sz w:val="18"/>
          <w:szCs w:val="18"/>
        </w:rPr>
        <w:t xml:space="preserve"> </w:t>
      </w:r>
      <w:r w:rsidRPr="007C4B6D">
        <w:rPr>
          <w:rFonts w:ascii="BNazanin" w:cs="B Zar" w:hint="cs"/>
          <w:sz w:val="18"/>
          <w:szCs w:val="18"/>
          <w:rtl/>
        </w:rPr>
        <w:t>وجود</w:t>
      </w:r>
      <w:r w:rsidRPr="007C4B6D">
        <w:rPr>
          <w:rFonts w:ascii="BNazanin" w:cs="B Zar"/>
          <w:sz w:val="18"/>
          <w:szCs w:val="18"/>
        </w:rPr>
        <w:t xml:space="preserve"> </w:t>
      </w:r>
      <w:r w:rsidRPr="007C4B6D">
        <w:rPr>
          <w:rFonts w:ascii="BNazanin" w:cs="B Zar" w:hint="cs"/>
          <w:sz w:val="18"/>
          <w:szCs w:val="18"/>
          <w:rtl/>
        </w:rPr>
        <w:t>منابع غنی انسانی</w:t>
      </w:r>
      <w:r w:rsidR="00196BC5">
        <w:rPr>
          <w:rFonts w:asciiTheme="minorHAnsi" w:hAnsiTheme="minorHAnsi" w:cs="B Zar" w:hint="cs"/>
          <w:sz w:val="18"/>
          <w:szCs w:val="18"/>
          <w:rtl/>
          <w:lang w:bidi="fa-IR"/>
        </w:rPr>
        <w:t xml:space="preserve"> و</w:t>
      </w:r>
      <w:r w:rsidR="00E746A2">
        <w:rPr>
          <w:rFonts w:asciiTheme="minorHAnsi" w:hAnsiTheme="minorHAnsi" w:cs="B Zar" w:hint="cs"/>
          <w:sz w:val="18"/>
          <w:szCs w:val="18"/>
          <w:rtl/>
          <w:lang w:bidi="fa-IR"/>
        </w:rPr>
        <w:t xml:space="preserve"> </w:t>
      </w:r>
      <w:r w:rsidR="00196BC5">
        <w:rPr>
          <w:rFonts w:asciiTheme="minorHAnsi" w:hAnsiTheme="minorHAnsi" w:cs="B Zar" w:hint="cs"/>
          <w:sz w:val="18"/>
          <w:szCs w:val="18"/>
          <w:rtl/>
          <w:lang w:bidi="fa-IR"/>
        </w:rPr>
        <w:t>طبیعی</w:t>
      </w:r>
      <w:r w:rsidRPr="007C4B6D">
        <w:rPr>
          <w:rFonts w:ascii="BNazanin" w:cs="B Zar"/>
          <w:sz w:val="18"/>
          <w:szCs w:val="18"/>
        </w:rPr>
        <w:t xml:space="preserve"> </w:t>
      </w:r>
      <w:r w:rsidRPr="007C4B6D">
        <w:rPr>
          <w:rFonts w:ascii="BNazanin" w:cs="B Zar" w:hint="cs"/>
          <w:sz w:val="18"/>
          <w:szCs w:val="18"/>
          <w:rtl/>
        </w:rPr>
        <w:t>در</w:t>
      </w:r>
      <w:r w:rsidRPr="007C4B6D">
        <w:rPr>
          <w:rFonts w:ascii="BNazanin" w:cs="B Zar"/>
          <w:sz w:val="18"/>
          <w:szCs w:val="18"/>
        </w:rPr>
        <w:t xml:space="preserve"> </w:t>
      </w:r>
      <w:r w:rsidRPr="007C4B6D">
        <w:rPr>
          <w:rFonts w:ascii="BNazanin" w:cs="B Zar" w:hint="cs"/>
          <w:sz w:val="18"/>
          <w:szCs w:val="18"/>
          <w:rtl/>
        </w:rPr>
        <w:t>کشورما و تصویب قوانین کشوری در خصوص</w:t>
      </w:r>
      <w:r>
        <w:rPr>
          <w:rFonts w:ascii="BNazanin" w:cs="B Zar" w:hint="cs"/>
          <w:sz w:val="18"/>
          <w:szCs w:val="18"/>
          <w:rtl/>
        </w:rPr>
        <w:t xml:space="preserve"> </w:t>
      </w:r>
      <w:r w:rsidRPr="007C4B6D">
        <w:rPr>
          <w:rFonts w:ascii="BNazanin" w:cs="B Zar" w:hint="cs"/>
          <w:sz w:val="18"/>
          <w:szCs w:val="18"/>
          <w:rtl/>
        </w:rPr>
        <w:t>پدافند غیر عامل و تعیین تشکیلات و مدیریت مربوطه باعث</w:t>
      </w:r>
      <w:r w:rsidRPr="007C4B6D">
        <w:rPr>
          <w:rFonts w:ascii="BNazanin" w:cs="B Zar"/>
          <w:sz w:val="18"/>
          <w:szCs w:val="18"/>
        </w:rPr>
        <w:t xml:space="preserve"> </w:t>
      </w:r>
      <w:r w:rsidRPr="007C4B6D">
        <w:rPr>
          <w:rFonts w:ascii="BNazanin" w:cs="B Zar" w:hint="cs"/>
          <w:sz w:val="18"/>
          <w:szCs w:val="18"/>
          <w:rtl/>
        </w:rPr>
        <w:t>گردیده</w:t>
      </w:r>
      <w:r w:rsidRPr="007C4B6D">
        <w:rPr>
          <w:rFonts w:ascii="BNazanin" w:cs="B Zar"/>
          <w:sz w:val="18"/>
          <w:szCs w:val="18"/>
        </w:rPr>
        <w:t xml:space="preserve"> </w:t>
      </w:r>
      <w:r w:rsidRPr="007C4B6D">
        <w:rPr>
          <w:rFonts w:ascii="BNazanin" w:cs="B Zar" w:hint="cs"/>
          <w:sz w:val="18"/>
          <w:szCs w:val="18"/>
          <w:rtl/>
        </w:rPr>
        <w:t>تا</w:t>
      </w:r>
      <w:r w:rsidRPr="007C4B6D">
        <w:rPr>
          <w:rFonts w:ascii="BNazanin" w:cs="B Zar"/>
          <w:sz w:val="18"/>
          <w:szCs w:val="18"/>
        </w:rPr>
        <w:t xml:space="preserve"> </w:t>
      </w:r>
      <w:r w:rsidRPr="007C4B6D">
        <w:rPr>
          <w:rFonts w:ascii="BNazanin" w:cs="B Zar" w:hint="cs"/>
          <w:sz w:val="18"/>
          <w:szCs w:val="18"/>
          <w:rtl/>
        </w:rPr>
        <w:t>توجه</w:t>
      </w:r>
      <w:r w:rsidRPr="007C4B6D">
        <w:rPr>
          <w:rFonts w:ascii="BNazanin" w:cs="B Zar"/>
          <w:sz w:val="18"/>
          <w:szCs w:val="18"/>
        </w:rPr>
        <w:t xml:space="preserve"> </w:t>
      </w:r>
      <w:r w:rsidRPr="007C4B6D">
        <w:rPr>
          <w:rFonts w:ascii="BNazanin" w:cs="B Zar" w:hint="cs"/>
          <w:sz w:val="18"/>
          <w:szCs w:val="18"/>
          <w:rtl/>
        </w:rPr>
        <w:t>بیش</w:t>
      </w:r>
      <w:r w:rsidRPr="007C4B6D">
        <w:rPr>
          <w:rFonts w:ascii="BNazanin" w:cs="B Zar"/>
          <w:sz w:val="18"/>
          <w:szCs w:val="18"/>
        </w:rPr>
        <w:t xml:space="preserve"> </w:t>
      </w:r>
      <w:r w:rsidRPr="007C4B6D">
        <w:rPr>
          <w:rFonts w:ascii="BNazanin" w:cs="B Zar" w:hint="cs"/>
          <w:sz w:val="18"/>
          <w:szCs w:val="18"/>
          <w:rtl/>
        </w:rPr>
        <w:t>از</w:t>
      </w:r>
      <w:r w:rsidRPr="007C4B6D">
        <w:rPr>
          <w:rFonts w:ascii="BNazanin" w:cs="B Zar"/>
          <w:sz w:val="18"/>
          <w:szCs w:val="18"/>
        </w:rPr>
        <w:t xml:space="preserve"> </w:t>
      </w:r>
      <w:r w:rsidRPr="007C4B6D">
        <w:rPr>
          <w:rFonts w:ascii="BNazanin" w:cs="B Zar" w:hint="cs"/>
          <w:sz w:val="18"/>
          <w:szCs w:val="18"/>
          <w:rtl/>
        </w:rPr>
        <w:t>بیش</w:t>
      </w:r>
      <w:r w:rsidRPr="007C4B6D">
        <w:rPr>
          <w:rFonts w:ascii="BNazanin" w:cs="B Zar"/>
          <w:sz w:val="18"/>
          <w:szCs w:val="18"/>
        </w:rPr>
        <w:t xml:space="preserve"> </w:t>
      </w:r>
      <w:r w:rsidRPr="007C4B6D">
        <w:rPr>
          <w:rFonts w:ascii="BNazanin" w:cs="B Zar" w:hint="cs"/>
          <w:sz w:val="18"/>
          <w:szCs w:val="18"/>
          <w:rtl/>
        </w:rPr>
        <w:t>به این  رویکرد</w:t>
      </w:r>
      <w:r w:rsidRPr="007C4B6D">
        <w:rPr>
          <w:rFonts w:ascii="BNazanin" w:cs="B Zar"/>
          <w:sz w:val="18"/>
          <w:szCs w:val="18"/>
        </w:rPr>
        <w:t xml:space="preserve"> </w:t>
      </w:r>
      <w:r w:rsidRPr="007C4B6D">
        <w:rPr>
          <w:rFonts w:cs="B Zar" w:hint="cs"/>
          <w:sz w:val="18"/>
          <w:szCs w:val="18"/>
          <w:rtl/>
        </w:rPr>
        <w:t>معطوف</w:t>
      </w:r>
      <w:r w:rsidRPr="007C4B6D">
        <w:rPr>
          <w:rFonts w:ascii="BNazanin" w:cs="B Zar"/>
          <w:sz w:val="18"/>
          <w:szCs w:val="18"/>
        </w:rPr>
        <w:t xml:space="preserve"> </w:t>
      </w:r>
      <w:r w:rsidRPr="007C4B6D">
        <w:rPr>
          <w:rFonts w:ascii="BNazanin" w:cs="B Zar" w:hint="cs"/>
          <w:sz w:val="18"/>
          <w:szCs w:val="18"/>
          <w:rtl/>
        </w:rPr>
        <w:t>گردد</w:t>
      </w:r>
      <w:r w:rsidR="009B5FD7" w:rsidRPr="007C4B6D">
        <w:rPr>
          <w:rFonts w:cs="B Zar"/>
          <w:sz w:val="18"/>
          <w:szCs w:val="18"/>
          <w:rtl/>
          <w:lang w:val="en-GB" w:bidi="fa-IR"/>
        </w:rPr>
        <w:t>.</w:t>
      </w:r>
      <w:r>
        <w:rPr>
          <w:rFonts w:cs="B Zar" w:hint="cs"/>
          <w:szCs w:val="18"/>
          <w:rtl/>
          <w:lang w:val="en-GB" w:bidi="fa-IR"/>
        </w:rPr>
        <w:t xml:space="preserve"> </w:t>
      </w:r>
      <w:r w:rsidRPr="0005043D">
        <w:rPr>
          <w:rFonts w:ascii="BLotus" w:cs="B Zar" w:hint="cs"/>
          <w:sz w:val="18"/>
          <w:szCs w:val="18"/>
          <w:rtl/>
        </w:rPr>
        <w:t>هدف</w:t>
      </w:r>
      <w:r w:rsidRPr="007C4B6D">
        <w:rPr>
          <w:rFonts w:ascii="BLotus" w:cs="B Zar"/>
          <w:sz w:val="18"/>
          <w:szCs w:val="18"/>
        </w:rPr>
        <w:t xml:space="preserve"> </w:t>
      </w:r>
      <w:r w:rsidRPr="007C4B6D">
        <w:rPr>
          <w:rFonts w:ascii="BLotus" w:cs="B Zar" w:hint="cs"/>
          <w:sz w:val="18"/>
          <w:szCs w:val="18"/>
          <w:rtl/>
        </w:rPr>
        <w:t>این</w:t>
      </w:r>
      <w:r w:rsidRPr="007C4B6D">
        <w:rPr>
          <w:rFonts w:ascii="BLotus" w:cs="B Zar"/>
          <w:sz w:val="18"/>
          <w:szCs w:val="18"/>
        </w:rPr>
        <w:t xml:space="preserve"> </w:t>
      </w:r>
      <w:r w:rsidRPr="007C4B6D">
        <w:rPr>
          <w:rFonts w:ascii="BLotus" w:cs="B Zar" w:hint="cs"/>
          <w:sz w:val="18"/>
          <w:szCs w:val="18"/>
          <w:rtl/>
        </w:rPr>
        <w:t>مقاله</w:t>
      </w:r>
      <w:r w:rsidRPr="007C4B6D">
        <w:rPr>
          <w:rFonts w:ascii="BLotus" w:cs="B Zar"/>
          <w:sz w:val="18"/>
          <w:szCs w:val="18"/>
        </w:rPr>
        <w:t xml:space="preserve"> </w:t>
      </w:r>
      <w:r w:rsidRPr="007C4B6D">
        <w:rPr>
          <w:rFonts w:ascii="BLotus" w:cs="B Zar" w:hint="cs"/>
          <w:sz w:val="18"/>
          <w:szCs w:val="18"/>
          <w:rtl/>
        </w:rPr>
        <w:t>بررسی</w:t>
      </w:r>
      <w:r w:rsidRPr="007C4B6D">
        <w:rPr>
          <w:rFonts w:ascii="BLotus" w:cs="B Zar"/>
          <w:sz w:val="18"/>
          <w:szCs w:val="18"/>
        </w:rPr>
        <w:t xml:space="preserve"> </w:t>
      </w:r>
      <w:r w:rsidR="00727977">
        <w:rPr>
          <w:rFonts w:ascii="BLotus" w:cs="B Zar" w:hint="cs"/>
          <w:sz w:val="18"/>
          <w:szCs w:val="18"/>
          <w:rtl/>
          <w:lang w:bidi="fa-IR"/>
        </w:rPr>
        <w:t>و</w:t>
      </w:r>
      <w:r w:rsidRPr="007C4B6D">
        <w:rPr>
          <w:rFonts w:ascii="BLotus" w:cs="B Zar"/>
          <w:sz w:val="18"/>
          <w:szCs w:val="18"/>
        </w:rPr>
        <w:t xml:space="preserve"> </w:t>
      </w:r>
      <w:r w:rsidRPr="007C4B6D">
        <w:rPr>
          <w:rFonts w:ascii="BLotus" w:cs="B Zar" w:hint="cs"/>
          <w:sz w:val="18"/>
          <w:szCs w:val="18"/>
          <w:rtl/>
        </w:rPr>
        <w:t>واکاوي</w:t>
      </w:r>
      <w:r w:rsidRPr="007C4B6D">
        <w:rPr>
          <w:rFonts w:ascii="BLotus" w:cs="B Zar"/>
          <w:sz w:val="18"/>
          <w:szCs w:val="18"/>
        </w:rPr>
        <w:t xml:space="preserve"> </w:t>
      </w:r>
      <w:r w:rsidR="00727977">
        <w:rPr>
          <w:rFonts w:ascii="BLotus" w:cs="B Zar" w:hint="cs"/>
          <w:sz w:val="18"/>
          <w:szCs w:val="18"/>
          <w:rtl/>
        </w:rPr>
        <w:t>نمونه هایی از</w:t>
      </w:r>
      <w:r w:rsidRPr="007C4B6D">
        <w:rPr>
          <w:rFonts w:ascii="BLotus" w:cs="B Zar" w:hint="cs"/>
          <w:sz w:val="18"/>
          <w:szCs w:val="18"/>
          <w:rtl/>
        </w:rPr>
        <w:t>تجارب توسعه شهری و</w:t>
      </w:r>
      <w:r w:rsidR="00E746A2">
        <w:rPr>
          <w:rFonts w:ascii="BLotus" w:cs="B Zar" w:hint="cs"/>
          <w:sz w:val="18"/>
          <w:szCs w:val="18"/>
          <w:rtl/>
        </w:rPr>
        <w:t xml:space="preserve"> </w:t>
      </w:r>
      <w:r w:rsidRPr="007C4B6D">
        <w:rPr>
          <w:rFonts w:ascii="BLotus" w:cs="B Zar" w:hint="cs"/>
          <w:sz w:val="18"/>
          <w:szCs w:val="18"/>
          <w:rtl/>
        </w:rPr>
        <w:t xml:space="preserve">پدافند غیر عامل در ایران و جهان </w:t>
      </w:r>
      <w:r w:rsidRPr="0005043D">
        <w:rPr>
          <w:rFonts w:ascii="BLotus" w:cs="B Zar" w:hint="cs"/>
          <w:sz w:val="18"/>
          <w:szCs w:val="18"/>
          <w:rtl/>
        </w:rPr>
        <w:t>میباشد</w:t>
      </w:r>
      <w:r w:rsidRPr="0005043D">
        <w:rPr>
          <w:rFonts w:cs="B Zar" w:hint="cs"/>
          <w:sz w:val="18"/>
          <w:szCs w:val="18"/>
          <w:rtl/>
          <w:lang w:val="en-GB" w:bidi="fa-IR"/>
        </w:rPr>
        <w:t>.</w:t>
      </w:r>
      <w:r w:rsidR="0005043D" w:rsidRPr="0005043D">
        <w:rPr>
          <w:rFonts w:cs="B Zar" w:hint="cs"/>
          <w:sz w:val="18"/>
          <w:szCs w:val="18"/>
          <w:rtl/>
          <w:lang w:val="en-GB" w:bidi="fa-IR"/>
        </w:rPr>
        <w:t xml:space="preserve"> </w:t>
      </w:r>
      <w:r w:rsidR="0005043D" w:rsidRPr="0005043D">
        <w:rPr>
          <w:rFonts w:ascii="mtr" w:hAnsi="mtr" w:cs="B Zar"/>
          <w:color w:val="000000"/>
          <w:sz w:val="18"/>
          <w:szCs w:val="18"/>
          <w:shd w:val="clear" w:color="auto" w:fill="FFFFFF"/>
          <w:rtl/>
        </w:rPr>
        <w:t xml:space="preserve">این نوشتار با بهره گیری از </w:t>
      </w:r>
      <w:r w:rsidR="0005043D">
        <w:rPr>
          <w:rFonts w:ascii="mtr" w:hAnsi="mtr" w:cs="B Zar" w:hint="cs"/>
          <w:color w:val="000000"/>
          <w:sz w:val="18"/>
          <w:szCs w:val="18"/>
          <w:shd w:val="clear" w:color="auto" w:fill="FFFFFF"/>
          <w:rtl/>
        </w:rPr>
        <w:t>منابع</w:t>
      </w:r>
      <w:r w:rsidR="0005043D" w:rsidRPr="0005043D">
        <w:rPr>
          <w:rFonts w:ascii="mtr" w:hAnsi="mtr" w:cs="B Zar"/>
          <w:color w:val="000000"/>
          <w:sz w:val="18"/>
          <w:szCs w:val="18"/>
          <w:shd w:val="clear" w:color="auto" w:fill="FFFFFF"/>
          <w:rtl/>
        </w:rPr>
        <w:t xml:space="preserve"> تحقیق کتابخانه ای و میدانی </w:t>
      </w:r>
      <w:r w:rsidR="0005043D">
        <w:rPr>
          <w:rFonts w:ascii="mtr" w:hAnsi="mtr" w:cs="B Zar" w:hint="cs"/>
          <w:color w:val="000000"/>
          <w:sz w:val="18"/>
          <w:szCs w:val="18"/>
          <w:shd w:val="clear" w:color="auto" w:fill="FFFFFF"/>
          <w:rtl/>
        </w:rPr>
        <w:t>تلاش مینماید تا</w:t>
      </w:r>
      <w:r w:rsidR="0005043D" w:rsidRPr="0005043D">
        <w:rPr>
          <w:rFonts w:ascii="mtr" w:hAnsi="mtr" w:cs="B Zar"/>
          <w:color w:val="000000"/>
          <w:sz w:val="18"/>
          <w:szCs w:val="18"/>
          <w:shd w:val="clear" w:color="auto" w:fill="FFFFFF"/>
          <w:rtl/>
        </w:rPr>
        <w:t xml:space="preserve"> به شیوه توصیفی</w:t>
      </w:r>
      <w:r w:rsidR="00FD0197">
        <w:rPr>
          <w:rFonts w:ascii="mtr" w:hAnsi="mtr" w:cs="B Zar" w:hint="cs"/>
          <w:color w:val="000000"/>
          <w:sz w:val="18"/>
          <w:szCs w:val="18"/>
          <w:shd w:val="clear" w:color="auto" w:fill="FFFFFF"/>
          <w:rtl/>
        </w:rPr>
        <w:t xml:space="preserve"> ـ</w:t>
      </w:r>
      <w:r w:rsidR="0005043D" w:rsidRPr="0005043D">
        <w:rPr>
          <w:rFonts w:ascii="mtr" w:hAnsi="mtr" w:cs="B Zar"/>
          <w:color w:val="000000"/>
          <w:sz w:val="18"/>
          <w:szCs w:val="18"/>
          <w:shd w:val="clear" w:color="auto" w:fill="FFFFFF"/>
          <w:rtl/>
        </w:rPr>
        <w:t xml:space="preserve"> ت</w:t>
      </w:r>
      <w:r w:rsidR="00E746A2">
        <w:rPr>
          <w:rFonts w:ascii="mtr" w:hAnsi="mtr" w:cs="B Zar"/>
          <w:color w:val="000000"/>
          <w:sz w:val="18"/>
          <w:szCs w:val="18"/>
          <w:shd w:val="clear" w:color="auto" w:fill="FFFFFF"/>
          <w:rtl/>
        </w:rPr>
        <w:t>حلیلی پس از ارائه ی تعریفی دقیق</w:t>
      </w:r>
      <w:r w:rsidR="0005043D" w:rsidRPr="0005043D">
        <w:rPr>
          <w:rFonts w:ascii="mtr" w:hAnsi="mtr" w:cs="B Zar"/>
          <w:color w:val="000000"/>
          <w:sz w:val="18"/>
          <w:szCs w:val="18"/>
          <w:shd w:val="clear" w:color="auto" w:fill="FFFFFF"/>
          <w:rtl/>
        </w:rPr>
        <w:t xml:space="preserve"> از پدافند غیرعامل به بررسی برخی از تجربیات و سوابق آن در کشورهای مختلف دنیا و ایران بپردازد</w:t>
      </w:r>
      <w:r w:rsidR="0005043D">
        <w:rPr>
          <w:rFonts w:cs="B Zar" w:hint="cs"/>
          <w:sz w:val="18"/>
          <w:szCs w:val="18"/>
          <w:rtl/>
          <w:lang w:val="en-GB" w:bidi="fa-IR"/>
        </w:rPr>
        <w:t>.</w:t>
      </w:r>
    </w:p>
    <w:p w:rsidR="009B5FD7" w:rsidRPr="006B492D" w:rsidRDefault="009B5FD7" w:rsidP="00280381">
      <w:pPr>
        <w:pStyle w:val="BlockText"/>
        <w:bidi/>
        <w:rPr>
          <w:rFonts w:cs="B Zar"/>
          <w:szCs w:val="18"/>
          <w:lang w:bidi="fa-IR"/>
        </w:rPr>
      </w:pPr>
    </w:p>
    <w:p w:rsidR="009B5FD7" w:rsidRPr="00BE7253" w:rsidRDefault="009B5FD7" w:rsidP="00524B3D">
      <w:pPr>
        <w:pStyle w:val="BlockText"/>
        <w:bidi/>
        <w:rPr>
          <w:rFonts w:cs="B Zar"/>
          <w:b/>
          <w:bCs/>
          <w:szCs w:val="18"/>
          <w:lang w:val="en-GB" w:bidi="fa-IR"/>
        </w:rPr>
      </w:pPr>
      <w:bookmarkStart w:id="1" w:name="OLE_LINK1"/>
      <w:bookmarkStart w:id="2" w:name="OLE_LINK2"/>
      <w:r w:rsidRPr="00BE7253">
        <w:rPr>
          <w:rFonts w:cs="B Zar"/>
          <w:b/>
          <w:bCs/>
          <w:szCs w:val="18"/>
          <w:rtl/>
          <w:lang w:val="en-GB" w:bidi="fa-IR"/>
        </w:rPr>
        <w:t>کلمات کليدي:</w:t>
      </w:r>
      <w:r w:rsidR="007C4B6D">
        <w:rPr>
          <w:rFonts w:cs="B Zar" w:hint="cs"/>
          <w:b/>
          <w:bCs/>
          <w:szCs w:val="18"/>
          <w:rtl/>
          <w:lang w:val="en-GB" w:bidi="fa-IR"/>
        </w:rPr>
        <w:t xml:space="preserve"> </w:t>
      </w:r>
      <w:r w:rsidR="00FB7C64">
        <w:rPr>
          <w:rFonts w:cs="B Zar" w:hint="cs"/>
          <w:b/>
          <w:bCs/>
          <w:szCs w:val="18"/>
          <w:rtl/>
          <w:lang w:val="en-GB" w:bidi="fa-IR"/>
        </w:rPr>
        <w:t xml:space="preserve">چشم انداز، </w:t>
      </w:r>
      <w:r w:rsidR="007C4B6D">
        <w:rPr>
          <w:rFonts w:cs="B Zar" w:hint="cs"/>
          <w:b/>
          <w:bCs/>
          <w:szCs w:val="18"/>
          <w:rtl/>
          <w:lang w:val="en-GB" w:bidi="fa-IR"/>
        </w:rPr>
        <w:t>پدافند</w:t>
      </w:r>
      <w:r w:rsidR="00196BC5">
        <w:rPr>
          <w:rFonts w:cs="B Zar" w:hint="cs"/>
          <w:b/>
          <w:bCs/>
          <w:szCs w:val="18"/>
          <w:rtl/>
          <w:lang w:val="en-GB" w:bidi="fa-IR"/>
        </w:rPr>
        <w:t xml:space="preserve"> غیر عامل</w:t>
      </w:r>
      <w:r w:rsidR="007C4B6D">
        <w:rPr>
          <w:rFonts w:cs="B Zar" w:hint="cs"/>
          <w:b/>
          <w:bCs/>
          <w:szCs w:val="18"/>
          <w:rtl/>
          <w:lang w:val="en-GB" w:bidi="fa-IR"/>
        </w:rPr>
        <w:t>،</w:t>
      </w:r>
      <w:r w:rsidRPr="00BE7253">
        <w:rPr>
          <w:rFonts w:cs="B Zar"/>
          <w:b/>
          <w:bCs/>
          <w:szCs w:val="18"/>
          <w:rtl/>
          <w:lang w:val="en-GB" w:bidi="fa-IR"/>
        </w:rPr>
        <w:t xml:space="preserve"> </w:t>
      </w:r>
      <w:r w:rsidR="007C4B6D">
        <w:rPr>
          <w:rFonts w:cs="B Zar" w:hint="cs"/>
          <w:b/>
          <w:bCs/>
          <w:szCs w:val="18"/>
          <w:rtl/>
          <w:lang w:val="en-GB" w:bidi="fa-IR"/>
        </w:rPr>
        <w:t>تجارب، ایران، جهان</w:t>
      </w:r>
      <w:r w:rsidR="00524B3D">
        <w:rPr>
          <w:rFonts w:cs="B Zar" w:hint="cs"/>
          <w:b/>
          <w:bCs/>
          <w:szCs w:val="18"/>
          <w:rtl/>
          <w:lang w:val="en-GB" w:bidi="fa-IR"/>
        </w:rPr>
        <w:t>.</w:t>
      </w:r>
      <w:r w:rsidR="007C4B6D">
        <w:rPr>
          <w:rFonts w:cs="B Zar" w:hint="cs"/>
          <w:b/>
          <w:bCs/>
          <w:szCs w:val="18"/>
          <w:rtl/>
          <w:lang w:val="en-GB" w:bidi="fa-IR"/>
        </w:rPr>
        <w:t xml:space="preserve"> </w:t>
      </w:r>
    </w:p>
    <w:bookmarkEnd w:id="1"/>
    <w:bookmarkEnd w:id="2"/>
    <w:p w:rsidR="009B5FD7" w:rsidRPr="00B21324" w:rsidRDefault="009B5FD7" w:rsidP="00B21324">
      <w:pPr>
        <w:bidi/>
        <w:ind w:left="567" w:right="567"/>
        <w:rPr>
          <w:rFonts w:cs="B Zar"/>
          <w:b/>
          <w:bCs/>
          <w:sz w:val="18"/>
          <w:szCs w:val="18"/>
        </w:rPr>
      </w:pPr>
    </w:p>
    <w:sectPr w:rsidR="009B5FD7" w:rsidRPr="00B21324" w:rsidSect="00841244">
      <w:headerReference w:type="default" r:id="rId8"/>
      <w:footerReference w:type="default" r:id="rId9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5E0" w:rsidRDefault="003255E0">
      <w:r>
        <w:separator/>
      </w:r>
    </w:p>
  </w:endnote>
  <w:endnote w:type="continuationSeparator" w:id="0">
    <w:p w:rsidR="003255E0" w:rsidRDefault="00325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Lotus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tr">
    <w:altName w:val="Times New Roman"/>
    <w:panose1 w:val="00000000000000000000"/>
    <w:charset w:val="00"/>
    <w:family w:val="roman"/>
    <w:notTrueType/>
    <w:pitch w:val="default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PT.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Mitra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FD7" w:rsidRPr="00212134" w:rsidRDefault="009B3126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631A94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5E0" w:rsidRDefault="003255E0">
      <w:r>
        <w:separator/>
      </w:r>
    </w:p>
  </w:footnote>
  <w:footnote w:type="continuationSeparator" w:id="0">
    <w:p w:rsidR="003255E0" w:rsidRDefault="00325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59264" behindDoc="0" locked="0" layoutInCell="1" allowOverlap="1" wp14:anchorId="699C7377" wp14:editId="3206882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62336" behindDoc="0" locked="0" layoutInCell="1" allowOverlap="1" wp14:anchorId="6F48E17A" wp14:editId="59FF0B5E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58240" behindDoc="0" locked="0" layoutInCell="1" allowOverlap="1" wp14:anchorId="28640445" wp14:editId="20048CDB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64384" behindDoc="0" locked="0" layoutInCell="1" allowOverlap="1" wp14:anchorId="5F3B0706" wp14:editId="7689537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8"/>
  <w:embedSystemFonts/>
  <w:proofState w:spelling="clean" w:grammar="clean"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A3B"/>
    <w:rsid w:val="0002177B"/>
    <w:rsid w:val="000272E6"/>
    <w:rsid w:val="000345EE"/>
    <w:rsid w:val="00046EA2"/>
    <w:rsid w:val="0005043D"/>
    <w:rsid w:val="00080508"/>
    <w:rsid w:val="00085680"/>
    <w:rsid w:val="00087196"/>
    <w:rsid w:val="000905C2"/>
    <w:rsid w:val="000A5DBB"/>
    <w:rsid w:val="000D594D"/>
    <w:rsid w:val="000E0EE7"/>
    <w:rsid w:val="00110678"/>
    <w:rsid w:val="00112460"/>
    <w:rsid w:val="001138C8"/>
    <w:rsid w:val="00122B57"/>
    <w:rsid w:val="0012580F"/>
    <w:rsid w:val="00141DBB"/>
    <w:rsid w:val="00142026"/>
    <w:rsid w:val="00162F36"/>
    <w:rsid w:val="00164E34"/>
    <w:rsid w:val="00165A56"/>
    <w:rsid w:val="001808D4"/>
    <w:rsid w:val="0018674B"/>
    <w:rsid w:val="00187567"/>
    <w:rsid w:val="00187BE5"/>
    <w:rsid w:val="00196BC5"/>
    <w:rsid w:val="001A744C"/>
    <w:rsid w:val="001C269F"/>
    <w:rsid w:val="001D0E43"/>
    <w:rsid w:val="001F35DB"/>
    <w:rsid w:val="00212134"/>
    <w:rsid w:val="00220317"/>
    <w:rsid w:val="00223A5E"/>
    <w:rsid w:val="002241D3"/>
    <w:rsid w:val="002351E7"/>
    <w:rsid w:val="0024578D"/>
    <w:rsid w:val="00277756"/>
    <w:rsid w:val="00280381"/>
    <w:rsid w:val="00281ED6"/>
    <w:rsid w:val="002822E9"/>
    <w:rsid w:val="00283E35"/>
    <w:rsid w:val="00286741"/>
    <w:rsid w:val="00287297"/>
    <w:rsid w:val="0031706E"/>
    <w:rsid w:val="003255E0"/>
    <w:rsid w:val="00327BF9"/>
    <w:rsid w:val="0038291C"/>
    <w:rsid w:val="003A2D39"/>
    <w:rsid w:val="003A33DD"/>
    <w:rsid w:val="003D4FE9"/>
    <w:rsid w:val="003F6A9D"/>
    <w:rsid w:val="004012FC"/>
    <w:rsid w:val="00406480"/>
    <w:rsid w:val="00407B2A"/>
    <w:rsid w:val="0042651F"/>
    <w:rsid w:val="00427BED"/>
    <w:rsid w:val="00451F5A"/>
    <w:rsid w:val="00456841"/>
    <w:rsid w:val="004902BA"/>
    <w:rsid w:val="004A65C4"/>
    <w:rsid w:val="004B3BBE"/>
    <w:rsid w:val="004B7981"/>
    <w:rsid w:val="004C0729"/>
    <w:rsid w:val="004C3933"/>
    <w:rsid w:val="004C436C"/>
    <w:rsid w:val="004D33EF"/>
    <w:rsid w:val="004F46D1"/>
    <w:rsid w:val="00513F81"/>
    <w:rsid w:val="00514CBB"/>
    <w:rsid w:val="00524B3D"/>
    <w:rsid w:val="00531D7C"/>
    <w:rsid w:val="00535EDF"/>
    <w:rsid w:val="005434B4"/>
    <w:rsid w:val="005627BC"/>
    <w:rsid w:val="005917FE"/>
    <w:rsid w:val="00592277"/>
    <w:rsid w:val="005C3241"/>
    <w:rsid w:val="005D5908"/>
    <w:rsid w:val="005F0D8B"/>
    <w:rsid w:val="00606C93"/>
    <w:rsid w:val="00617123"/>
    <w:rsid w:val="00622B96"/>
    <w:rsid w:val="00631A94"/>
    <w:rsid w:val="006346AC"/>
    <w:rsid w:val="006375D2"/>
    <w:rsid w:val="00652E84"/>
    <w:rsid w:val="006549FB"/>
    <w:rsid w:val="00657BDD"/>
    <w:rsid w:val="00694CC9"/>
    <w:rsid w:val="006A1C6C"/>
    <w:rsid w:val="006B492D"/>
    <w:rsid w:val="006B4BD3"/>
    <w:rsid w:val="006B66FA"/>
    <w:rsid w:val="006D5463"/>
    <w:rsid w:val="00720F14"/>
    <w:rsid w:val="00727977"/>
    <w:rsid w:val="007363B2"/>
    <w:rsid w:val="0074037E"/>
    <w:rsid w:val="0075174B"/>
    <w:rsid w:val="0077282E"/>
    <w:rsid w:val="007741CF"/>
    <w:rsid w:val="0078637A"/>
    <w:rsid w:val="007A7DD1"/>
    <w:rsid w:val="007B3830"/>
    <w:rsid w:val="007B6512"/>
    <w:rsid w:val="007C4B6D"/>
    <w:rsid w:val="007D30BE"/>
    <w:rsid w:val="007E1AB6"/>
    <w:rsid w:val="007F5A82"/>
    <w:rsid w:val="00804230"/>
    <w:rsid w:val="00804EA7"/>
    <w:rsid w:val="008224DC"/>
    <w:rsid w:val="00831275"/>
    <w:rsid w:val="00841244"/>
    <w:rsid w:val="00842D3B"/>
    <w:rsid w:val="008540DF"/>
    <w:rsid w:val="00857B8B"/>
    <w:rsid w:val="008707E1"/>
    <w:rsid w:val="00875A12"/>
    <w:rsid w:val="008819DC"/>
    <w:rsid w:val="00893AC3"/>
    <w:rsid w:val="008A1942"/>
    <w:rsid w:val="008A4236"/>
    <w:rsid w:val="008D2B7C"/>
    <w:rsid w:val="008D69A0"/>
    <w:rsid w:val="00902915"/>
    <w:rsid w:val="00911F78"/>
    <w:rsid w:val="009210DF"/>
    <w:rsid w:val="00926C66"/>
    <w:rsid w:val="009339A9"/>
    <w:rsid w:val="00940F18"/>
    <w:rsid w:val="009419C6"/>
    <w:rsid w:val="00956E9B"/>
    <w:rsid w:val="00960985"/>
    <w:rsid w:val="00961A0E"/>
    <w:rsid w:val="0097656E"/>
    <w:rsid w:val="009A57FF"/>
    <w:rsid w:val="009B3126"/>
    <w:rsid w:val="009B5FD7"/>
    <w:rsid w:val="009D6C1D"/>
    <w:rsid w:val="009E768A"/>
    <w:rsid w:val="00A23139"/>
    <w:rsid w:val="00A5540E"/>
    <w:rsid w:val="00A86F59"/>
    <w:rsid w:val="00A94C09"/>
    <w:rsid w:val="00AB2AE9"/>
    <w:rsid w:val="00AB620B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4AB8"/>
    <w:rsid w:val="00B37DF7"/>
    <w:rsid w:val="00B43626"/>
    <w:rsid w:val="00B518EA"/>
    <w:rsid w:val="00B6484D"/>
    <w:rsid w:val="00BA0658"/>
    <w:rsid w:val="00BE7253"/>
    <w:rsid w:val="00BF2C99"/>
    <w:rsid w:val="00C02204"/>
    <w:rsid w:val="00C27DAD"/>
    <w:rsid w:val="00C82AD1"/>
    <w:rsid w:val="00C92038"/>
    <w:rsid w:val="00C9706C"/>
    <w:rsid w:val="00CA0F69"/>
    <w:rsid w:val="00CA2A45"/>
    <w:rsid w:val="00CA570B"/>
    <w:rsid w:val="00CB7B26"/>
    <w:rsid w:val="00CC6D61"/>
    <w:rsid w:val="00CD09E6"/>
    <w:rsid w:val="00D016D0"/>
    <w:rsid w:val="00D01811"/>
    <w:rsid w:val="00D104F5"/>
    <w:rsid w:val="00D20068"/>
    <w:rsid w:val="00D2556E"/>
    <w:rsid w:val="00D55D99"/>
    <w:rsid w:val="00D61A3B"/>
    <w:rsid w:val="00D6368D"/>
    <w:rsid w:val="00D67D64"/>
    <w:rsid w:val="00DB434E"/>
    <w:rsid w:val="00DB46EF"/>
    <w:rsid w:val="00DD1C97"/>
    <w:rsid w:val="00DE027C"/>
    <w:rsid w:val="00DE3865"/>
    <w:rsid w:val="00DF5530"/>
    <w:rsid w:val="00E00C5C"/>
    <w:rsid w:val="00E24237"/>
    <w:rsid w:val="00E51179"/>
    <w:rsid w:val="00E62984"/>
    <w:rsid w:val="00E63CEA"/>
    <w:rsid w:val="00E730B6"/>
    <w:rsid w:val="00E746A2"/>
    <w:rsid w:val="00E85288"/>
    <w:rsid w:val="00E86544"/>
    <w:rsid w:val="00EB62DE"/>
    <w:rsid w:val="00EC29A4"/>
    <w:rsid w:val="00EE162A"/>
    <w:rsid w:val="00F1555B"/>
    <w:rsid w:val="00F36A32"/>
    <w:rsid w:val="00F43D66"/>
    <w:rsid w:val="00F52ED1"/>
    <w:rsid w:val="00F60856"/>
    <w:rsid w:val="00F63888"/>
    <w:rsid w:val="00F661E6"/>
    <w:rsid w:val="00F95A07"/>
    <w:rsid w:val="00FA2081"/>
    <w:rsid w:val="00FB1142"/>
    <w:rsid w:val="00FB7BEC"/>
    <w:rsid w:val="00FB7C64"/>
    <w:rsid w:val="00FC07A7"/>
    <w:rsid w:val="00FD0197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creator>10icce</dc:creator>
  <cp:lastModifiedBy>PARAND</cp:lastModifiedBy>
  <cp:revision>17</cp:revision>
  <cp:lastPrinted>2011-08-01T06:26:00Z</cp:lastPrinted>
  <dcterms:created xsi:type="dcterms:W3CDTF">2017-06-10T04:26:00Z</dcterms:created>
  <dcterms:modified xsi:type="dcterms:W3CDTF">2017-06-10T08:40:00Z</dcterms:modified>
</cp:coreProperties>
</file>